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0E28" w14:textId="77777777" w:rsidR="00E02A57" w:rsidRDefault="00AF79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届中国神话学与西王母文化研究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学术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会</w:t>
      </w:r>
    </w:p>
    <w:p w14:paraId="3E5CDA97" w14:textId="77777777" w:rsidR="00E02A57" w:rsidRDefault="00AF79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通知</w:t>
      </w:r>
    </w:p>
    <w:p w14:paraId="0B3AA654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一、活动背景</w:t>
      </w:r>
    </w:p>
    <w:p w14:paraId="640BA554" w14:textId="77777777" w:rsidR="00E02A57" w:rsidRDefault="00AF7996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为准确贯彻新时代党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的治疆方略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深入学习和贯彻习近平总书记在文化发展传承座谈会上的讲话精神；新疆</w:t>
      </w:r>
      <w:r>
        <w:rPr>
          <w:rFonts w:ascii="仿宋" w:eastAsia="仿宋" w:hAnsi="仿宋" w:cs="仿宋" w:hint="eastAsia"/>
          <w:sz w:val="32"/>
          <w:szCs w:val="32"/>
        </w:rPr>
        <w:t>天池</w:t>
      </w:r>
      <w:r>
        <w:rPr>
          <w:rFonts w:ascii="仿宋" w:eastAsia="仿宋" w:hAnsi="仿宋" w:cs="仿宋" w:hint="eastAsia"/>
          <w:sz w:val="32"/>
          <w:szCs w:val="32"/>
        </w:rPr>
        <w:t>管委会联合石河子大学文学艺术学院、石河子大学新疆非物质文化遗产研究中心，拟举办第五届中国神话与西王母文化研究学术讨论会。双方将在总结前四届学术讨论会基础上，持续</w:t>
      </w:r>
      <w:r>
        <w:rPr>
          <w:rFonts w:ascii="仿宋" w:eastAsia="仿宋" w:hAnsi="仿宋" w:cs="仿宋" w:hint="eastAsia"/>
          <w:sz w:val="32"/>
          <w:szCs w:val="32"/>
        </w:rPr>
        <w:t>深入挖掘西王母文化，保护和传承好这一宝贵的国家级非物质文化遗产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为进一步推动</w:t>
      </w:r>
      <w:r>
        <w:rPr>
          <w:rFonts w:ascii="仿宋" w:eastAsia="仿宋" w:hAnsi="仿宋" w:cs="仿宋" w:hint="eastAsia"/>
          <w:sz w:val="32"/>
          <w:szCs w:val="32"/>
        </w:rPr>
        <w:t>昆仑神话（</w:t>
      </w:r>
      <w:r>
        <w:rPr>
          <w:rFonts w:ascii="仿宋" w:eastAsia="仿宋" w:hAnsi="仿宋" w:cs="仿宋" w:hint="eastAsia"/>
          <w:sz w:val="32"/>
          <w:szCs w:val="32"/>
        </w:rPr>
        <w:t>西王母神话</w:t>
      </w:r>
      <w:r>
        <w:rPr>
          <w:rFonts w:ascii="仿宋" w:eastAsia="仿宋" w:hAnsi="仿宋" w:cs="仿宋" w:hint="eastAsia"/>
          <w:sz w:val="32"/>
          <w:szCs w:val="32"/>
        </w:rPr>
        <w:t>等）</w:t>
      </w:r>
      <w:r>
        <w:rPr>
          <w:rFonts w:ascii="仿宋" w:eastAsia="仿宋" w:hAnsi="仿宋" w:cs="仿宋" w:hint="eastAsia"/>
          <w:sz w:val="32"/>
          <w:szCs w:val="32"/>
        </w:rPr>
        <w:t>申报人类非物质文化遗产</w:t>
      </w:r>
      <w:r>
        <w:rPr>
          <w:rFonts w:ascii="仿宋" w:eastAsia="仿宋" w:hAnsi="仿宋" w:cs="仿宋" w:hint="eastAsia"/>
          <w:sz w:val="32"/>
          <w:szCs w:val="32"/>
        </w:rPr>
        <w:t>做好学术探究和申报论证工作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DD265ED" w14:textId="77777777" w:rsidR="00E02A57" w:rsidRDefault="00AF7996">
      <w:pPr>
        <w:spacing w:line="52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二、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活动主题</w:t>
      </w:r>
    </w:p>
    <w:p w14:paraId="7B9D09D7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保护传承西王母文化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系统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助力</w:t>
      </w:r>
      <w:r>
        <w:rPr>
          <w:rFonts w:ascii="仿宋" w:eastAsia="仿宋" w:hAnsi="仿宋" w:cs="仿宋" w:hint="eastAsia"/>
          <w:sz w:val="32"/>
          <w:szCs w:val="32"/>
        </w:rPr>
        <w:t>文</w:t>
      </w:r>
      <w:r>
        <w:rPr>
          <w:rFonts w:ascii="仿宋" w:eastAsia="仿宋" w:hAnsi="仿宋" w:cs="仿宋" w:hint="eastAsia"/>
          <w:sz w:val="32"/>
          <w:szCs w:val="32"/>
        </w:rPr>
        <w:t>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融合</w:t>
      </w:r>
    </w:p>
    <w:p w14:paraId="528F67A7" w14:textId="77777777" w:rsidR="00E02A57" w:rsidRDefault="00AF799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三、活动时间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28856E5" w14:textId="77777777" w:rsidR="00E02A57" w:rsidRDefault="00AF799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四、活动地点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新疆</w:t>
      </w:r>
      <w:r>
        <w:rPr>
          <w:rFonts w:ascii="仿宋_GB2312" w:eastAsia="仿宋_GB2312" w:hint="eastAsia"/>
          <w:sz w:val="32"/>
          <w:szCs w:val="32"/>
        </w:rPr>
        <w:t>昌吉州</w:t>
      </w:r>
      <w:r>
        <w:rPr>
          <w:rFonts w:ascii="仿宋_GB2312" w:eastAsia="仿宋_GB2312" w:hint="eastAsia"/>
          <w:sz w:val="32"/>
          <w:szCs w:val="32"/>
        </w:rPr>
        <w:t>阜康</w:t>
      </w:r>
      <w:r>
        <w:rPr>
          <w:rFonts w:ascii="仿宋_GB2312" w:eastAsia="仿宋_GB2312" w:hint="eastAsia"/>
          <w:sz w:val="32"/>
          <w:szCs w:val="32"/>
        </w:rPr>
        <w:t>市</w:t>
      </w:r>
    </w:p>
    <w:p w14:paraId="237A783E" w14:textId="77777777" w:rsidR="00E02A57" w:rsidRDefault="00AF7996">
      <w:pPr>
        <w:spacing w:line="5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五、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会议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组织</w:t>
      </w:r>
    </w:p>
    <w:p w14:paraId="2C63AF54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</w:t>
      </w:r>
      <w:r>
        <w:rPr>
          <w:rFonts w:ascii="仿宋" w:eastAsia="仿宋" w:hAnsi="仿宋" w:cs="仿宋" w:hint="eastAsia"/>
          <w:sz w:val="32"/>
          <w:szCs w:val="32"/>
        </w:rPr>
        <w:t>：中国民俗学会</w:t>
      </w:r>
    </w:p>
    <w:p w14:paraId="0749E3F7" w14:textId="77777777" w:rsidR="00E02A57" w:rsidRDefault="00AF7996">
      <w:pPr>
        <w:spacing w:line="52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石河子大学</w:t>
      </w:r>
    </w:p>
    <w:p w14:paraId="38BB21EB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新疆天池管理委员会</w:t>
      </w:r>
    </w:p>
    <w:p w14:paraId="7E110E22" w14:textId="77777777" w:rsidR="00E02A57" w:rsidRDefault="00AF7996">
      <w:pPr>
        <w:spacing w:line="52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石河子大学文学艺术学院</w:t>
      </w:r>
    </w:p>
    <w:p w14:paraId="6F581F6A" w14:textId="77777777" w:rsidR="00E02A57" w:rsidRDefault="00AF7996">
      <w:pPr>
        <w:spacing w:line="52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石河子大学新疆非物质文化遗产研究中心</w:t>
      </w:r>
    </w:p>
    <w:p w14:paraId="22BA2975" w14:textId="77777777" w:rsidR="00E02A57" w:rsidRDefault="00AF7996">
      <w:pPr>
        <w:spacing w:line="52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阜康市社科联</w:t>
      </w:r>
    </w:p>
    <w:p w14:paraId="5AD54265" w14:textId="77777777" w:rsidR="00E02A57" w:rsidRDefault="00AF7996">
      <w:pPr>
        <w:spacing w:line="5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六、会议主题</w:t>
      </w:r>
    </w:p>
    <w:p w14:paraId="4261152D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（一）国家级非物质文化遗产“西王母神话”研究</w:t>
      </w:r>
    </w:p>
    <w:p w14:paraId="21763C30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昆仑</w:t>
      </w:r>
      <w:r>
        <w:rPr>
          <w:rFonts w:ascii="仿宋" w:eastAsia="仿宋" w:hAnsi="仿宋" w:cs="仿宋" w:hint="eastAsia"/>
          <w:sz w:val="32"/>
          <w:szCs w:val="32"/>
        </w:rPr>
        <w:t>神话与中华民族共同体意识研究</w:t>
      </w:r>
    </w:p>
    <w:p w14:paraId="4FEFB2F0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西王母神话的当代价值和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文旅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融合实践</w:t>
      </w:r>
      <w:r>
        <w:rPr>
          <w:rFonts w:ascii="仿宋" w:eastAsia="仿宋" w:hAnsi="仿宋" w:cs="仿宋" w:hint="eastAsia"/>
          <w:sz w:val="32"/>
          <w:szCs w:val="32"/>
        </w:rPr>
        <w:t>研究</w:t>
      </w:r>
    </w:p>
    <w:p w14:paraId="39B06F30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</w:t>
      </w:r>
      <w:r>
        <w:rPr>
          <w:rFonts w:ascii="仿宋" w:eastAsia="仿宋" w:hAnsi="仿宋" w:cs="仿宋" w:hint="eastAsia"/>
          <w:sz w:val="32"/>
          <w:szCs w:val="32"/>
        </w:rPr>
        <w:t>西王母</w:t>
      </w:r>
      <w:r>
        <w:rPr>
          <w:rFonts w:ascii="仿宋" w:eastAsia="仿宋" w:hAnsi="仿宋" w:cs="仿宋" w:hint="eastAsia"/>
          <w:sz w:val="32"/>
          <w:szCs w:val="32"/>
        </w:rPr>
        <w:t>神话的文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创开发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案例研究</w:t>
      </w:r>
    </w:p>
    <w:p w14:paraId="40A661A6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其他相关研究</w:t>
      </w:r>
    </w:p>
    <w:p w14:paraId="49FCF5A5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七、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会务相关</w:t>
      </w:r>
    </w:p>
    <w:p w14:paraId="08689AB4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（一）大会论文投稿邮箱：</w:t>
      </w:r>
      <w:hyperlink r:id="rId4" w:history="1">
        <w:r>
          <w:rPr>
            <w:rStyle w:val="a4"/>
            <w:rFonts w:ascii="仿宋" w:eastAsia="仿宋" w:hAnsi="仿宋" w:cs="仿宋"/>
            <w:sz w:val="32"/>
            <w:szCs w:val="32"/>
          </w:rPr>
          <w:t>mythology1217@163.com</w:t>
        </w:r>
      </w:hyperlink>
    </w:p>
    <w:p w14:paraId="3003A41D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有意向参与的学者请于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日将论文题目和摘要、参会回执发送至投稿邮箱，并请在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日前将论文全文发至投稿邮箱。</w:t>
      </w:r>
    </w:p>
    <w:p w14:paraId="16BBB345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（二）大会前期投稿相关联络人：</w:t>
      </w:r>
    </w:p>
    <w:p w14:paraId="39D92387" w14:textId="77777777" w:rsidR="00E02A57" w:rsidRDefault="00AF7996">
      <w:pPr>
        <w:spacing w:line="52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刘英，</w:t>
      </w:r>
      <w:r>
        <w:rPr>
          <w:rFonts w:ascii="仿宋" w:eastAsia="仿宋" w:hAnsi="仿宋" w:cs="仿宋" w:hint="eastAsia"/>
          <w:sz w:val="32"/>
          <w:szCs w:val="32"/>
        </w:rPr>
        <w:t>13779261902</w:t>
      </w:r>
      <w:r>
        <w:rPr>
          <w:rFonts w:ascii="仿宋" w:eastAsia="仿宋" w:hAnsi="仿宋" w:cs="仿宋" w:hint="eastAsia"/>
          <w:sz w:val="32"/>
          <w:szCs w:val="32"/>
        </w:rPr>
        <w:t>，新疆天池管委会</w:t>
      </w:r>
    </w:p>
    <w:p w14:paraId="5A34B421" w14:textId="77777777" w:rsidR="00E02A57" w:rsidRDefault="00AF7996">
      <w:pPr>
        <w:spacing w:line="52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刘蓓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15243813762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石河子大学文学艺术学院</w:t>
      </w:r>
    </w:p>
    <w:p w14:paraId="32EF37C5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（三）大会报到时间为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日全天，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日为研讨会正式会期，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日为国家级非物质文化遗产西王母神话的学术考察。会议落地食宿由会议承办方负责，会议不承担往返车旅费用（大会主题报告人、主持人及特邀学术</w:t>
      </w:r>
      <w:r>
        <w:rPr>
          <w:rFonts w:ascii="仿宋" w:eastAsia="仿宋" w:hAnsi="仿宋" w:cs="仿宋" w:hint="eastAsia"/>
          <w:sz w:val="32"/>
          <w:szCs w:val="32"/>
        </w:rPr>
        <w:t>报告人</w:t>
      </w:r>
      <w:r>
        <w:rPr>
          <w:rFonts w:ascii="仿宋" w:eastAsia="仿宋" w:hAnsi="仿宋" w:cs="仿宋" w:hint="eastAsia"/>
          <w:sz w:val="32"/>
          <w:szCs w:val="32"/>
        </w:rPr>
        <w:t>除外）。</w:t>
      </w:r>
    </w:p>
    <w:p w14:paraId="1E3B5BFB" w14:textId="77777777" w:rsidR="00E02A57" w:rsidRDefault="00AF799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sz w:val="32"/>
          <w:szCs w:val="32"/>
        </w:rPr>
        <w:t>本次会议为</w:t>
      </w:r>
      <w:r>
        <w:rPr>
          <w:rFonts w:ascii="仿宋" w:eastAsia="仿宋" w:hAnsi="仿宋" w:cs="仿宋" w:hint="eastAsia"/>
          <w:sz w:val="32"/>
          <w:szCs w:val="32"/>
        </w:rPr>
        <w:t>线下会议，未尽事宜请关注会议第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号通知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我们将在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月下旬发布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号通知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64476BC" w14:textId="77777777" w:rsidR="00E02A57" w:rsidRDefault="00E02A5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B8C003B" w14:textId="77777777" w:rsidR="00E02A57" w:rsidRDefault="00E02A5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4F1D3E3" w14:textId="77777777" w:rsidR="00E02A57" w:rsidRDefault="00E02A5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C5AA06D" w14:textId="77777777" w:rsidR="00E02A57" w:rsidRDefault="00AF7996">
      <w:pPr>
        <w:spacing w:line="520" w:lineRule="exact"/>
        <w:ind w:firstLine="465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新疆天池管理委员会</w:t>
      </w:r>
    </w:p>
    <w:p w14:paraId="3BC96444" w14:textId="77777777" w:rsidR="00E02A57" w:rsidRDefault="00AF7996">
      <w:pPr>
        <w:spacing w:line="520" w:lineRule="exact"/>
        <w:ind w:firstLine="465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石河子大学文学艺术学院</w:t>
      </w:r>
    </w:p>
    <w:p w14:paraId="3818697C" w14:textId="77777777" w:rsidR="00E02A57" w:rsidRDefault="00AF7996">
      <w:pPr>
        <w:spacing w:line="520" w:lineRule="exact"/>
        <w:ind w:firstLine="465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石河子大学新疆非物质文化遗产研究中心</w:t>
      </w:r>
    </w:p>
    <w:p w14:paraId="1B93794A" w14:textId="77777777" w:rsidR="00E02A57" w:rsidRDefault="00AF7996">
      <w:pPr>
        <w:spacing w:line="520" w:lineRule="exact"/>
        <w:ind w:right="320" w:firstLine="465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03A0CB0D" w14:textId="77777777" w:rsidR="00E02A57" w:rsidRDefault="00E02A57"/>
    <w:p w14:paraId="4A9A69EB" w14:textId="77777777" w:rsidR="00E02A57" w:rsidRDefault="00E02A57"/>
    <w:p w14:paraId="20DE3F0E" w14:textId="77777777" w:rsidR="00E02A57" w:rsidRDefault="00AF7996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附件：会议回执</w:t>
      </w:r>
    </w:p>
    <w:p w14:paraId="0925B808" w14:textId="77777777" w:rsidR="00E02A57" w:rsidRDefault="00AF799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第五届</w:t>
      </w:r>
      <w:r>
        <w:rPr>
          <w:rFonts w:hint="eastAsia"/>
          <w:b/>
          <w:bCs/>
          <w:sz w:val="32"/>
          <w:szCs w:val="32"/>
        </w:rPr>
        <w:t>中国神话学与西王母文化研究</w:t>
      </w:r>
      <w:r>
        <w:rPr>
          <w:rFonts w:hint="eastAsia"/>
          <w:b/>
          <w:bCs/>
          <w:sz w:val="32"/>
          <w:szCs w:val="32"/>
        </w:rPr>
        <w:t>学术</w:t>
      </w:r>
      <w:r>
        <w:rPr>
          <w:rFonts w:hint="eastAsia"/>
          <w:b/>
          <w:bCs/>
          <w:sz w:val="32"/>
          <w:szCs w:val="32"/>
        </w:rPr>
        <w:t>研讨会</w:t>
      </w:r>
    </w:p>
    <w:p w14:paraId="0711CA60" w14:textId="77777777" w:rsidR="00E02A57" w:rsidRDefault="00AF799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参会回执</w:t>
      </w:r>
    </w:p>
    <w:tbl>
      <w:tblPr>
        <w:tblStyle w:val="a3"/>
        <w:tblpPr w:leftFromText="180" w:rightFromText="180" w:vertAnchor="text" w:tblpX="116" w:tblpY="366"/>
        <w:tblOverlap w:val="never"/>
        <w:tblW w:w="0" w:type="auto"/>
        <w:tblLook w:val="04A0" w:firstRow="1" w:lastRow="0" w:firstColumn="1" w:lastColumn="0" w:noHBand="0" w:noVBand="1"/>
      </w:tblPr>
      <w:tblGrid>
        <w:gridCol w:w="930"/>
        <w:gridCol w:w="1151"/>
        <w:gridCol w:w="210"/>
        <w:gridCol w:w="720"/>
        <w:gridCol w:w="560"/>
        <w:gridCol w:w="420"/>
        <w:gridCol w:w="1030"/>
        <w:gridCol w:w="1171"/>
        <w:gridCol w:w="726"/>
        <w:gridCol w:w="1338"/>
      </w:tblGrid>
      <w:tr w:rsidR="00E02A57" w14:paraId="4C2EB07C" w14:textId="77777777">
        <w:trPr>
          <w:trHeight w:val="530"/>
        </w:trPr>
        <w:tc>
          <w:tcPr>
            <w:tcW w:w="930" w:type="dxa"/>
          </w:tcPr>
          <w:p w14:paraId="508D7295" w14:textId="77777777" w:rsidR="00E02A57" w:rsidRDefault="00AF79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1" w:type="dxa"/>
            <w:gridSpan w:val="2"/>
          </w:tcPr>
          <w:p w14:paraId="5D719053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14:paraId="68BAA3F4" w14:textId="77777777" w:rsidR="00E02A57" w:rsidRDefault="00AF79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80" w:type="dxa"/>
            <w:gridSpan w:val="2"/>
          </w:tcPr>
          <w:p w14:paraId="5B30C5BE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 w14:paraId="791EFEC2" w14:textId="77777777" w:rsidR="00E02A57" w:rsidRDefault="00AF79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71" w:type="dxa"/>
          </w:tcPr>
          <w:p w14:paraId="35205888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</w:tcPr>
          <w:p w14:paraId="34F11D38" w14:textId="77777777" w:rsidR="00E02A57" w:rsidRDefault="00AF7996">
            <w:pPr>
              <w:spacing w:line="48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38" w:type="dxa"/>
          </w:tcPr>
          <w:p w14:paraId="20FAAF95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E02A57" w14:paraId="23093B2F" w14:textId="77777777">
        <w:trPr>
          <w:trHeight w:val="330"/>
        </w:trPr>
        <w:tc>
          <w:tcPr>
            <w:tcW w:w="930" w:type="dxa"/>
          </w:tcPr>
          <w:p w14:paraId="36355838" w14:textId="77777777" w:rsidR="00E02A57" w:rsidRDefault="00AF79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641" w:type="dxa"/>
            <w:gridSpan w:val="4"/>
          </w:tcPr>
          <w:p w14:paraId="378627A6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14:paraId="30ABD3D6" w14:textId="77777777" w:rsidR="00E02A57" w:rsidRDefault="00AF7996">
            <w:pPr>
              <w:spacing w:line="48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或职务</w:t>
            </w:r>
          </w:p>
        </w:tc>
        <w:tc>
          <w:tcPr>
            <w:tcW w:w="3235" w:type="dxa"/>
            <w:gridSpan w:val="3"/>
          </w:tcPr>
          <w:p w14:paraId="4AEA8BFD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E02A57" w14:paraId="281B5B5B" w14:textId="77777777">
        <w:trPr>
          <w:trHeight w:val="330"/>
        </w:trPr>
        <w:tc>
          <w:tcPr>
            <w:tcW w:w="930" w:type="dxa"/>
          </w:tcPr>
          <w:p w14:paraId="34303E7C" w14:textId="77777777" w:rsidR="00E02A57" w:rsidRDefault="00AF79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41" w:type="dxa"/>
            <w:gridSpan w:val="4"/>
          </w:tcPr>
          <w:p w14:paraId="39D9EEAB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gridSpan w:val="2"/>
          </w:tcPr>
          <w:p w14:paraId="78A5E4DE" w14:textId="77777777" w:rsidR="00E02A57" w:rsidRDefault="00AF79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35" w:type="dxa"/>
            <w:gridSpan w:val="3"/>
          </w:tcPr>
          <w:p w14:paraId="0F4A152F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E02A57" w14:paraId="015653C9" w14:textId="77777777">
        <w:trPr>
          <w:trHeight w:val="330"/>
        </w:trPr>
        <w:tc>
          <w:tcPr>
            <w:tcW w:w="930" w:type="dxa"/>
          </w:tcPr>
          <w:p w14:paraId="3C8C7D23" w14:textId="77777777" w:rsidR="00E02A57" w:rsidRDefault="00AF79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262" w:type="dxa"/>
            <w:gridSpan w:val="7"/>
          </w:tcPr>
          <w:p w14:paraId="74A981B3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</w:tcPr>
          <w:p w14:paraId="25E1B600" w14:textId="77777777" w:rsidR="00E02A57" w:rsidRDefault="00AF79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38" w:type="dxa"/>
          </w:tcPr>
          <w:p w14:paraId="5F0FEF25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E02A57" w14:paraId="36939AE3" w14:textId="77777777">
        <w:trPr>
          <w:trHeight w:val="330"/>
        </w:trPr>
        <w:tc>
          <w:tcPr>
            <w:tcW w:w="2081" w:type="dxa"/>
            <w:gridSpan w:val="2"/>
          </w:tcPr>
          <w:p w14:paraId="67D8E45D" w14:textId="77777777" w:rsidR="00E02A57" w:rsidRDefault="00AF79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拟提交论文题目</w:t>
            </w:r>
          </w:p>
        </w:tc>
        <w:tc>
          <w:tcPr>
            <w:tcW w:w="6175" w:type="dxa"/>
            <w:gridSpan w:val="8"/>
          </w:tcPr>
          <w:p w14:paraId="06BDB349" w14:textId="77777777" w:rsidR="00E02A57" w:rsidRDefault="00E02A5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E02A57" w14:paraId="27222399" w14:textId="77777777">
        <w:trPr>
          <w:trHeight w:val="7358"/>
        </w:trPr>
        <w:tc>
          <w:tcPr>
            <w:tcW w:w="8256" w:type="dxa"/>
            <w:gridSpan w:val="10"/>
          </w:tcPr>
          <w:p w14:paraId="57A9C61D" w14:textId="77777777" w:rsidR="00E02A57" w:rsidRDefault="00AF7996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论文摘要：</w:t>
            </w:r>
          </w:p>
        </w:tc>
      </w:tr>
    </w:tbl>
    <w:p w14:paraId="63BC6EFC" w14:textId="77777777" w:rsidR="00E02A57" w:rsidRDefault="00E02A57">
      <w:pPr>
        <w:rPr>
          <w:b/>
          <w:bCs/>
          <w:sz w:val="36"/>
          <w:szCs w:val="36"/>
          <w:lang w:eastAsia="zh-TW"/>
        </w:rPr>
      </w:pPr>
    </w:p>
    <w:p w14:paraId="4EFAA18C" w14:textId="77777777" w:rsidR="00E02A57" w:rsidRDefault="00E02A57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sectPr w:rsidR="00E0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CE51E0"/>
    <w:rsid w:val="00AF7996"/>
    <w:rsid w:val="00E02A57"/>
    <w:rsid w:val="0A842E47"/>
    <w:rsid w:val="0F895CE6"/>
    <w:rsid w:val="23131321"/>
    <w:rsid w:val="24CE51E0"/>
    <w:rsid w:val="46F37170"/>
    <w:rsid w:val="5E704F4F"/>
    <w:rsid w:val="61224C04"/>
    <w:rsid w:val="7331507B"/>
    <w:rsid w:val="7D5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B89F1"/>
  <w15:docId w15:val="{23F7517D-34E8-491A-9340-FBF5A6E2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thology121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 Haoxin</cp:lastModifiedBy>
  <cp:revision>2</cp:revision>
  <dcterms:created xsi:type="dcterms:W3CDTF">2023-09-01T07:27:00Z</dcterms:created>
  <dcterms:modified xsi:type="dcterms:W3CDTF">2023-09-01T07:27:00Z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B14BC6729D73480FA6571AEC814170A5</vt:lpwstr>
  </property>
</Properties>
</file>