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9A" w:rsidRPr="0047029A" w:rsidRDefault="0047029A" w:rsidP="0047029A">
      <w:pPr>
        <w:widowControl/>
        <w:spacing w:before="100" w:beforeAutospacing="1" w:after="100" w:afterAutospacing="1"/>
        <w:jc w:val="center"/>
        <w:rPr>
          <w:rFonts w:ascii="方正仿宋_GBK" w:eastAsia="方正仿宋_GBK" w:hAnsi="Arial" w:cs="Arial" w:hint="eastAsia"/>
          <w:b/>
          <w:kern w:val="0"/>
          <w:sz w:val="36"/>
          <w:szCs w:val="36"/>
        </w:rPr>
      </w:pPr>
      <w:r w:rsidRPr="0047029A">
        <w:rPr>
          <w:rFonts w:ascii="方正仿宋_GBK" w:eastAsia="方正仿宋_GBK" w:hAnsi="Arial" w:cs="Arial" w:hint="eastAsia"/>
          <w:b/>
          <w:color w:val="993300"/>
          <w:kern w:val="0"/>
          <w:sz w:val="36"/>
          <w:szCs w:val="36"/>
        </w:rPr>
        <w:t>出版《钟敬文先生诞辰110周年纪念文集》</w:t>
      </w:r>
    </w:p>
    <w:p w:rsidR="0047029A" w:rsidRPr="0047029A" w:rsidRDefault="0047029A" w:rsidP="0047029A">
      <w:pPr>
        <w:widowControl/>
        <w:spacing w:before="100" w:beforeAutospacing="1" w:after="100" w:afterAutospacing="1"/>
        <w:jc w:val="center"/>
        <w:rPr>
          <w:rFonts w:ascii="方正仿宋_GBK" w:eastAsia="方正仿宋_GBK" w:hAnsi="Arial" w:cs="Arial" w:hint="eastAsia"/>
          <w:b/>
          <w:kern w:val="0"/>
          <w:sz w:val="52"/>
          <w:szCs w:val="52"/>
        </w:rPr>
      </w:pPr>
      <w:r w:rsidRPr="0047029A">
        <w:rPr>
          <w:rFonts w:ascii="方正仿宋_GBK" w:eastAsia="方正仿宋_GBK" w:hAnsi="Arial" w:cs="Arial" w:hint="eastAsia"/>
          <w:b/>
          <w:color w:val="993300"/>
          <w:kern w:val="0"/>
          <w:sz w:val="52"/>
          <w:szCs w:val="52"/>
        </w:rPr>
        <w:t>邀 稿 函</w:t>
      </w:r>
    </w:p>
    <w:p w:rsidR="0047029A" w:rsidRPr="0047029A" w:rsidRDefault="0047029A" w:rsidP="0047029A">
      <w:pPr>
        <w:widowControl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7029A" w:rsidRDefault="0047029A" w:rsidP="0047029A">
      <w:pPr>
        <w:widowControl/>
        <w:ind w:firstLine="555"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钟敬文先生是中国20世纪以来的人民的伟大学者，是中国知识分子的优秀代表，是鲁迅所说的中华民族的脊梁。先生一生热爱祖国、热爱人民、热爱中国共产党、热爱社会主义事业，在长达近一个世纪的时间里，始终不渝地坚持为中华民族的振兴、为人类文化的建设而奋斗的最高理想，无私忘我地奉献自己的生命和才华，历尽坎坷而无怨无悔。他创立和发展了中国民俗学和中国民间文艺学两大学科，为国家培养了大批民俗学、民间文艺学的高级专业人才，是中国民俗教育事业的一代宗师。先生是著名的诗人、散文家和文艺理论家，声播海内外。他为人忠厚仁爱，公而忘私，高风亮节，</w:t>
      </w:r>
      <w:proofErr w:type="gramStart"/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世</w:t>
      </w:r>
      <w:proofErr w:type="gramEnd"/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所称颂。</w:t>
      </w:r>
    </w:p>
    <w:p w:rsidR="0047029A" w:rsidRPr="0047029A" w:rsidRDefault="0047029A" w:rsidP="0047029A">
      <w:pPr>
        <w:widowControl/>
        <w:ind w:firstLine="555"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</w:p>
    <w:p w:rsidR="0047029A" w:rsidRDefault="0047029A" w:rsidP="0047029A">
      <w:pPr>
        <w:widowControl/>
        <w:ind w:firstLine="570"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钟敬文先生是1949</w:t>
      </w:r>
      <w:bookmarkStart w:id="0" w:name="_GoBack"/>
      <w:bookmarkEnd w:id="0"/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年全国第一届文代会代表，当选全国第一届文代会全国文联候补委员、文学工作者协会常务委员。20世纪50年代初，钟敬文先生与郭沫若、老舍筹组中国民间文艺研究会，郭沫若先生任理事长，老舍先生、钟敬文先生任副理事长，钟敬文先生主持中国民间文艺研究会的日常工作。他先后主持创办了《民间文艺集刊》、《民间文学》等刊物。20世纪80年代中国民间文艺研究会更名为中国民间文艺家协会，钟敬文先生曾任主席、名誉主席、中国文联荣誉委员。2000年钟敬文先生获中国文联、中国民间文艺家协会首届民</w:t>
      </w: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lastRenderedPageBreak/>
        <w:t>间文艺山花奖终身成就奖。2002年1月10日，钟敬文先生在北京逝世，享年100岁。</w:t>
      </w:r>
    </w:p>
    <w:p w:rsidR="0047029A" w:rsidRPr="0047029A" w:rsidRDefault="0047029A" w:rsidP="0047029A">
      <w:pPr>
        <w:widowControl/>
        <w:ind w:firstLine="570"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</w:p>
    <w:p w:rsidR="0047029A" w:rsidRDefault="0047029A" w:rsidP="0047029A">
      <w:pPr>
        <w:widowControl/>
        <w:ind w:firstLine="555"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为纪念钟敬文先生诞辰110周年，中国民间文艺家协会策划并联合国家级出版社出版《钟敬文先生诞辰110周年纪念文集》。现中国民间文艺家协会向各位专家、学者邀稿。细则如下：</w:t>
      </w:r>
    </w:p>
    <w:p w:rsidR="0047029A" w:rsidRPr="0047029A" w:rsidRDefault="0047029A" w:rsidP="0047029A">
      <w:pPr>
        <w:widowControl/>
        <w:ind w:firstLine="555"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</w:p>
    <w:p w:rsidR="0047029A" w:rsidRPr="0047029A" w:rsidRDefault="0047029A" w:rsidP="0047029A">
      <w:pPr>
        <w:widowControl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 xml:space="preserve">　　一、 来稿要求</w:t>
      </w:r>
    </w:p>
    <w:p w:rsidR="0047029A" w:rsidRPr="0047029A" w:rsidRDefault="0047029A" w:rsidP="0047029A">
      <w:pPr>
        <w:widowControl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 xml:space="preserve">　　1、《钟敬文先生诞辰110周年纪念文集》为纪念专辑、多人合集。每位作者提供1篇或多篇纪念论，每篇1万字。</w:t>
      </w:r>
    </w:p>
    <w:p w:rsidR="0047029A" w:rsidRPr="0047029A" w:rsidRDefault="0047029A" w:rsidP="0047029A">
      <w:pPr>
        <w:widowControl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 xml:space="preserve">　　2、本书投稿以学术纪念、学术研究文章为主未公开发表。文稿应具有真实性、科学性、文字简练、条理清晰，突出阐述钟敬文先生的学术思想，充分反映钟敬文先生学术研究。</w:t>
      </w:r>
    </w:p>
    <w:p w:rsidR="0047029A" w:rsidRPr="0047029A" w:rsidRDefault="0047029A" w:rsidP="0047029A">
      <w:pPr>
        <w:widowControl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 xml:space="preserve">　　3、作者交书稿时，请附作者近照及与钟敬文先生合影1～2张，及作者简历一份100～200字。</w:t>
      </w:r>
    </w:p>
    <w:p w:rsidR="0047029A" w:rsidRPr="0047029A" w:rsidRDefault="0047029A" w:rsidP="0047029A">
      <w:pPr>
        <w:widowControl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br/>
        <w:t xml:space="preserve">　　二、 其它事宜</w:t>
      </w:r>
    </w:p>
    <w:p w:rsidR="0047029A" w:rsidRPr="0047029A" w:rsidRDefault="0047029A" w:rsidP="0047029A">
      <w:pPr>
        <w:widowControl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 xml:space="preserve">　　1、 千万注意：为确保书稿安全，请勿寄原稿!并保证字迹工整、清楚，</w:t>
      </w:r>
      <w:proofErr w:type="gramStart"/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已编好注录和</w:t>
      </w:r>
      <w:proofErr w:type="gramEnd"/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顺序;</w:t>
      </w:r>
    </w:p>
    <w:p w:rsidR="0047029A" w:rsidRPr="0047029A" w:rsidRDefault="0047029A" w:rsidP="0047029A">
      <w:pPr>
        <w:widowControl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 xml:space="preserve">　　2、 寄稿须知：书稿打印、复印、剪贴、抄写、磁盘均可， 发电子邮件(E-mail)更佳(编辑强 烈推荐使用!!)。</w:t>
      </w:r>
    </w:p>
    <w:p w:rsidR="0047029A" w:rsidRPr="0047029A" w:rsidRDefault="0047029A" w:rsidP="0047029A">
      <w:pPr>
        <w:widowControl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 xml:space="preserve">　　3、截稿日期为2013年5月31日</w:t>
      </w:r>
    </w:p>
    <w:p w:rsidR="0047029A" w:rsidRPr="0047029A" w:rsidRDefault="0047029A" w:rsidP="0047029A">
      <w:pPr>
        <w:widowControl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lastRenderedPageBreak/>
        <w:br/>
        <w:t xml:space="preserve">　　三、联系方式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7029A" w:rsidRPr="0047029A" w:rsidTr="0047029A">
        <w:trPr>
          <w:tblCellSpacing w:w="0" w:type="dxa"/>
        </w:trPr>
        <w:tc>
          <w:tcPr>
            <w:tcW w:w="0" w:type="auto"/>
            <w:vAlign w:val="center"/>
            <w:hideMark/>
          </w:tcPr>
          <w:p w:rsidR="0047029A" w:rsidRPr="0047029A" w:rsidRDefault="0047029A" w:rsidP="0047029A">
            <w:pPr>
              <w:widowControl/>
              <w:jc w:val="left"/>
              <w:rPr>
                <w:rFonts w:ascii="方正仿宋_GBK" w:eastAsia="方正仿宋_GBK" w:hAnsi="Arial" w:cs="Arial" w:hint="eastAsia"/>
                <w:b/>
                <w:kern w:val="0"/>
                <w:sz w:val="28"/>
                <w:szCs w:val="28"/>
              </w:rPr>
            </w:pPr>
          </w:p>
        </w:tc>
      </w:tr>
    </w:tbl>
    <w:p w:rsidR="0047029A" w:rsidRDefault="0047029A" w:rsidP="0047029A">
      <w:pPr>
        <w:widowControl/>
        <w:ind w:firstLine="570"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来稿请寄： 北京市朝阳区德胜门外北沙滩1号院中国文联B座11层中国民</w:t>
      </w:r>
      <w:proofErr w:type="gramStart"/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协研究</w:t>
      </w:r>
      <w:proofErr w:type="gramEnd"/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部</w:t>
      </w: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br/>
        <w:t xml:space="preserve">　　邮编：100083</w:t>
      </w: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br/>
        <w:t xml:space="preserve">　　热线咨询： (86)10-59759623 　传真：(86)10-59759623</w:t>
      </w: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br/>
        <w:t xml:space="preserve">　　电子信箱： liyasha@126.com</w:t>
      </w: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br/>
        <w:t xml:space="preserve">　　联 系 人： 李亚沙、李建平</w:t>
      </w:r>
    </w:p>
    <w:p w:rsidR="0047029A" w:rsidRDefault="0047029A" w:rsidP="0047029A">
      <w:pPr>
        <w:widowControl/>
        <w:ind w:firstLine="570"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</w:p>
    <w:p w:rsidR="0047029A" w:rsidRPr="0047029A" w:rsidRDefault="0047029A" w:rsidP="0047029A">
      <w:pPr>
        <w:widowControl/>
        <w:ind w:firstLine="570"/>
        <w:jc w:val="lef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</w:p>
    <w:p w:rsidR="0047029A" w:rsidRPr="0047029A" w:rsidRDefault="0047029A" w:rsidP="0047029A">
      <w:pPr>
        <w:widowControl/>
        <w:spacing w:before="100" w:beforeAutospacing="1" w:after="100" w:afterAutospacing="1"/>
        <w:jc w:val="right"/>
        <w:rPr>
          <w:rFonts w:ascii="方正仿宋_GBK" w:eastAsia="方正仿宋_GBK" w:hAnsi="Arial" w:cs="Arial" w:hint="eastAsia"/>
          <w:b/>
          <w:kern w:val="0"/>
          <w:sz w:val="28"/>
          <w:szCs w:val="28"/>
        </w:rPr>
      </w:pP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中国民</w:t>
      </w:r>
      <w:proofErr w:type="gramStart"/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协研究</w:t>
      </w:r>
      <w:proofErr w:type="gramEnd"/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t>部</w:t>
      </w:r>
      <w:r w:rsidRPr="0047029A">
        <w:rPr>
          <w:rFonts w:ascii="方正仿宋_GBK" w:eastAsia="方正仿宋_GBK" w:hAnsi="Arial" w:cs="Arial" w:hint="eastAsia"/>
          <w:b/>
          <w:kern w:val="0"/>
          <w:sz w:val="28"/>
          <w:szCs w:val="28"/>
        </w:rPr>
        <w:br/>
        <w:t>2013年3月10日</w:t>
      </w:r>
    </w:p>
    <w:p w:rsidR="00F2617B" w:rsidRPr="0047029A" w:rsidRDefault="00F2617B" w:rsidP="0047029A">
      <w:pPr>
        <w:rPr>
          <w:rFonts w:ascii="方正仿宋_GBK" w:eastAsia="方正仿宋_GBK" w:hint="eastAsia"/>
          <w:b/>
          <w:sz w:val="28"/>
          <w:szCs w:val="28"/>
        </w:rPr>
      </w:pPr>
    </w:p>
    <w:sectPr w:rsidR="00F2617B" w:rsidRPr="0047029A" w:rsidSect="004A01F0">
      <w:footerReference w:type="default" r:id="rId7"/>
      <w:pgSz w:w="11906" w:h="16838"/>
      <w:pgMar w:top="1440" w:right="1800" w:bottom="1440" w:left="1800" w:header="851" w:footer="6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61" w:rsidRDefault="00EB4561" w:rsidP="005B42A1">
      <w:r>
        <w:separator/>
      </w:r>
    </w:p>
  </w:endnote>
  <w:endnote w:type="continuationSeparator" w:id="0">
    <w:p w:rsidR="00EB4561" w:rsidRDefault="00EB4561" w:rsidP="005B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9794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A01F0" w:rsidRDefault="004A01F0">
            <w:pPr>
              <w:pStyle w:val="a8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01F0" w:rsidRDefault="004A01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61" w:rsidRDefault="00EB4561" w:rsidP="005B42A1">
      <w:r>
        <w:separator/>
      </w:r>
    </w:p>
  </w:footnote>
  <w:footnote w:type="continuationSeparator" w:id="0">
    <w:p w:rsidR="00EB4561" w:rsidRDefault="00EB4561" w:rsidP="005B4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CC1"/>
    <w:rsid w:val="00080C43"/>
    <w:rsid w:val="0008109A"/>
    <w:rsid w:val="001E1CE1"/>
    <w:rsid w:val="003E41D3"/>
    <w:rsid w:val="003F3CB7"/>
    <w:rsid w:val="00411375"/>
    <w:rsid w:val="004132A9"/>
    <w:rsid w:val="00415557"/>
    <w:rsid w:val="0047029A"/>
    <w:rsid w:val="004A01F0"/>
    <w:rsid w:val="005B3639"/>
    <w:rsid w:val="005B42A1"/>
    <w:rsid w:val="005D5A74"/>
    <w:rsid w:val="005F286D"/>
    <w:rsid w:val="006335A4"/>
    <w:rsid w:val="007435A5"/>
    <w:rsid w:val="007467D6"/>
    <w:rsid w:val="007C7CC1"/>
    <w:rsid w:val="00840B6E"/>
    <w:rsid w:val="00896728"/>
    <w:rsid w:val="009B2456"/>
    <w:rsid w:val="00A540A2"/>
    <w:rsid w:val="00AC0C1A"/>
    <w:rsid w:val="00B21E71"/>
    <w:rsid w:val="00B43C18"/>
    <w:rsid w:val="00B77432"/>
    <w:rsid w:val="00BD31F5"/>
    <w:rsid w:val="00BE5942"/>
    <w:rsid w:val="00CA7481"/>
    <w:rsid w:val="00D832D7"/>
    <w:rsid w:val="00DC6799"/>
    <w:rsid w:val="00DD7C34"/>
    <w:rsid w:val="00EA23BD"/>
    <w:rsid w:val="00EB4561"/>
    <w:rsid w:val="00F208C5"/>
    <w:rsid w:val="00F2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7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C7CC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C7CC1"/>
    <w:rPr>
      <w:rFonts w:ascii="宋体" w:eastAsia="宋体" w:hAnsi="宋体" w:cs="宋体"/>
      <w:b/>
      <w:bCs/>
      <w:kern w:val="0"/>
      <w:szCs w:val="21"/>
    </w:rPr>
  </w:style>
  <w:style w:type="character" w:styleId="a3">
    <w:name w:val="Hyperlink"/>
    <w:basedOn w:val="a0"/>
    <w:uiPriority w:val="99"/>
    <w:unhideWhenUsed/>
    <w:rsid w:val="007C7CC1"/>
    <w:rPr>
      <w:strike w:val="0"/>
      <w:dstrike w:val="0"/>
      <w:color w:val="444444"/>
      <w:u w:val="none"/>
      <w:effect w:val="none"/>
    </w:rPr>
  </w:style>
  <w:style w:type="paragraph" w:styleId="a4">
    <w:name w:val="Normal (Web)"/>
    <w:basedOn w:val="a"/>
    <w:uiPriority w:val="99"/>
    <w:unhideWhenUsed/>
    <w:rsid w:val="007C7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size">
    <w:name w:val="msize"/>
    <w:basedOn w:val="a0"/>
    <w:rsid w:val="007C7CC1"/>
  </w:style>
  <w:style w:type="character" w:customStyle="1" w:styleId="style24">
    <w:name w:val="style24"/>
    <w:basedOn w:val="a0"/>
    <w:rsid w:val="007C7CC1"/>
  </w:style>
  <w:style w:type="character" w:customStyle="1" w:styleId="style25">
    <w:name w:val="style25"/>
    <w:basedOn w:val="a0"/>
    <w:rsid w:val="007C7CC1"/>
  </w:style>
  <w:style w:type="character" w:styleId="a5">
    <w:name w:val="Strong"/>
    <w:basedOn w:val="a0"/>
    <w:uiPriority w:val="22"/>
    <w:qFormat/>
    <w:rsid w:val="007C7CC1"/>
    <w:rPr>
      <w:b/>
      <w:bCs/>
    </w:rPr>
  </w:style>
  <w:style w:type="character" w:customStyle="1" w:styleId="style26">
    <w:name w:val="style26"/>
    <w:basedOn w:val="a0"/>
    <w:rsid w:val="007C7CC1"/>
  </w:style>
  <w:style w:type="character" w:customStyle="1" w:styleId="style23">
    <w:name w:val="style23"/>
    <w:basedOn w:val="a0"/>
    <w:rsid w:val="007C7CC1"/>
  </w:style>
  <w:style w:type="character" w:customStyle="1" w:styleId="font01911">
    <w:name w:val="font01911"/>
    <w:basedOn w:val="a0"/>
    <w:rsid w:val="007C7CC1"/>
  </w:style>
  <w:style w:type="paragraph" w:styleId="a6">
    <w:name w:val="Balloon Text"/>
    <w:basedOn w:val="a"/>
    <w:link w:val="Char"/>
    <w:uiPriority w:val="99"/>
    <w:semiHidden/>
    <w:unhideWhenUsed/>
    <w:rsid w:val="007C7CC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C7CC1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B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5B42A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5B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5B42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17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8156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32200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3D3D3"/>
                    <w:bottom w:val="single" w:sz="6" w:space="8" w:color="D3D3D3"/>
                    <w:right w:val="single" w:sz="6" w:space="8" w:color="D3D3D3"/>
                  </w:divBdr>
                  <w:divsChild>
                    <w:div w:id="19693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</dc:creator>
  <cp:keywords/>
  <dc:description/>
  <cp:lastModifiedBy>Silver</cp:lastModifiedBy>
  <cp:revision>3</cp:revision>
  <cp:lastPrinted>2013-03-01T02:27:00Z</cp:lastPrinted>
  <dcterms:created xsi:type="dcterms:W3CDTF">2013-03-21T11:33:00Z</dcterms:created>
  <dcterms:modified xsi:type="dcterms:W3CDTF">2013-03-21T11:33:00Z</dcterms:modified>
</cp:coreProperties>
</file>